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0D" w:rsidRDefault="004B640D" w:rsidP="004B640D">
      <w:pPr>
        <w:shd w:val="clear" w:color="auto" w:fill="FFFFFF"/>
        <w:spacing w:before="215" w:after="107"/>
        <w:jc w:val="both"/>
        <w:outlineLvl w:val="2"/>
        <w:rPr>
          <w:rFonts w:ascii="Open Sans" w:hAnsi="Open Sans"/>
          <w:b/>
          <w:bCs/>
          <w:color w:val="212138"/>
          <w:sz w:val="26"/>
          <w:lang w:eastAsia="ro-RO"/>
        </w:rPr>
      </w:pPr>
      <w:r>
        <w:rPr>
          <w:rFonts w:ascii="Open Sans" w:hAnsi="Open Sans"/>
          <w:b/>
          <w:bCs/>
          <w:color w:val="212138"/>
          <w:sz w:val="26"/>
          <w:lang w:eastAsia="ro-RO"/>
        </w:rPr>
        <w:t>Anexa nr.</w:t>
      </w:r>
      <w:r w:rsidRPr="000A4A07">
        <w:rPr>
          <w:rFonts w:ascii="Open Sans" w:hAnsi="Open Sans"/>
          <w:b/>
          <w:bCs/>
          <w:color w:val="212138"/>
          <w:sz w:val="26"/>
          <w:lang w:eastAsia="ro-RO"/>
        </w:rPr>
        <w:t xml:space="preserve">16 </w:t>
      </w:r>
    </w:p>
    <w:p w:rsidR="004B640D" w:rsidRDefault="004B640D" w:rsidP="004B640D">
      <w:pPr>
        <w:shd w:val="clear" w:color="auto" w:fill="FFFFFF"/>
        <w:spacing w:before="215" w:after="107"/>
        <w:jc w:val="both"/>
        <w:outlineLvl w:val="2"/>
        <w:rPr>
          <w:rFonts w:ascii="Open Sans" w:hAnsi="Open Sans"/>
          <w:b/>
          <w:bCs/>
          <w:color w:val="212138"/>
          <w:sz w:val="26"/>
          <w:u w:val="single"/>
          <w:lang w:eastAsia="ro-RO"/>
        </w:rPr>
      </w:pPr>
      <w:r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 xml:space="preserve">LISTA CU PERSOANELE DIN ORGANUL DE CONDUCERE AL FUNDAȚIEI SERVICIILOR SOCIALE BETHANY </w:t>
      </w:r>
    </w:p>
    <w:p w:rsidR="004B640D" w:rsidRDefault="004B640D" w:rsidP="004B640D">
      <w:pPr>
        <w:shd w:val="clear" w:color="auto" w:fill="FFFFFF"/>
        <w:spacing w:before="215" w:after="107"/>
        <w:jc w:val="both"/>
        <w:outlineLvl w:val="2"/>
        <w:rPr>
          <w:rFonts w:ascii="Open Sans" w:hAnsi="Open Sans"/>
          <w:b/>
          <w:bCs/>
          <w:color w:val="212138"/>
          <w:sz w:val="26"/>
          <w:u w:val="single"/>
          <w:lang w:eastAsia="ro-RO"/>
        </w:rPr>
      </w:pPr>
      <w:r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>Consiliul Director:</w:t>
      </w:r>
    </w:p>
    <w:p w:rsidR="004B640D" w:rsidRPr="000A4A07" w:rsidRDefault="004B640D" w:rsidP="004B640D">
      <w:pPr>
        <w:shd w:val="clear" w:color="auto" w:fill="FFFFFF"/>
        <w:spacing w:before="215" w:after="107"/>
        <w:jc w:val="both"/>
        <w:outlineLvl w:val="2"/>
        <w:rPr>
          <w:rFonts w:ascii="Open Sans" w:hAnsi="Open Sans"/>
          <w:b/>
          <w:bCs/>
          <w:color w:val="212138"/>
          <w:sz w:val="26"/>
          <w:lang w:eastAsia="ro-RO"/>
        </w:rPr>
      </w:pPr>
      <w:r w:rsidRPr="000A4A07">
        <w:rPr>
          <w:rFonts w:ascii="Open Sans" w:hAnsi="Open Sans"/>
          <w:b/>
          <w:bCs/>
          <w:color w:val="212138"/>
          <w:sz w:val="26"/>
          <w:lang w:eastAsia="ro-RO"/>
        </w:rPr>
        <w:t>Cristea Diana Alina – președinte</w:t>
      </w:r>
    </w:p>
    <w:p w:rsidR="004B640D" w:rsidRPr="000A4A07" w:rsidRDefault="004B640D" w:rsidP="004B640D">
      <w:pPr>
        <w:shd w:val="clear" w:color="auto" w:fill="FFFFFF"/>
        <w:spacing w:before="215" w:after="107"/>
        <w:jc w:val="both"/>
        <w:outlineLvl w:val="2"/>
        <w:rPr>
          <w:rFonts w:ascii="Open Sans" w:hAnsi="Open Sans"/>
          <w:b/>
          <w:bCs/>
          <w:color w:val="212138"/>
          <w:sz w:val="26"/>
          <w:lang w:eastAsia="ro-RO"/>
        </w:rPr>
      </w:pPr>
      <w:r w:rsidRPr="000A4A07">
        <w:rPr>
          <w:rFonts w:ascii="Open Sans" w:hAnsi="Open Sans"/>
          <w:b/>
          <w:bCs/>
          <w:color w:val="212138"/>
          <w:sz w:val="26"/>
          <w:lang w:eastAsia="ro-RO"/>
        </w:rPr>
        <w:t>Bărbulescu Andreea Ruxandra  membru</w:t>
      </w:r>
    </w:p>
    <w:p w:rsidR="004B640D" w:rsidRPr="000A4A07" w:rsidRDefault="004B640D" w:rsidP="004B640D">
      <w:pPr>
        <w:shd w:val="clear" w:color="auto" w:fill="FFFFFF"/>
        <w:spacing w:before="215" w:after="107"/>
        <w:jc w:val="both"/>
        <w:outlineLvl w:val="2"/>
        <w:rPr>
          <w:rFonts w:ascii="Open Sans" w:hAnsi="Open Sans"/>
          <w:b/>
          <w:bCs/>
          <w:color w:val="212138"/>
          <w:sz w:val="26"/>
          <w:lang w:eastAsia="ro-RO"/>
        </w:rPr>
      </w:pPr>
      <w:proofErr w:type="spellStart"/>
      <w:r w:rsidRPr="000A4A07">
        <w:rPr>
          <w:rFonts w:ascii="Open Sans" w:hAnsi="Open Sans"/>
          <w:b/>
          <w:bCs/>
          <w:color w:val="212138"/>
          <w:sz w:val="26"/>
          <w:lang w:eastAsia="ro-RO"/>
        </w:rPr>
        <w:t>Fogarassy</w:t>
      </w:r>
      <w:proofErr w:type="spellEnd"/>
      <w:r w:rsidRPr="000A4A07">
        <w:rPr>
          <w:rFonts w:ascii="Open Sans" w:hAnsi="Open Sans"/>
          <w:b/>
          <w:bCs/>
          <w:color w:val="212138"/>
          <w:sz w:val="26"/>
          <w:lang w:eastAsia="ro-RO"/>
        </w:rPr>
        <w:t xml:space="preserve"> –</w:t>
      </w:r>
      <w:proofErr w:type="spellStart"/>
      <w:r w:rsidRPr="000A4A07">
        <w:rPr>
          <w:rFonts w:ascii="Open Sans" w:hAnsi="Open Sans"/>
          <w:b/>
          <w:bCs/>
          <w:color w:val="212138"/>
          <w:sz w:val="26"/>
          <w:lang w:eastAsia="ro-RO"/>
        </w:rPr>
        <w:t>Neszly</w:t>
      </w:r>
      <w:proofErr w:type="spellEnd"/>
      <w:r w:rsidRPr="000A4A07">
        <w:rPr>
          <w:rFonts w:ascii="Open Sans" w:hAnsi="Open Sans"/>
          <w:b/>
          <w:bCs/>
          <w:color w:val="212138"/>
          <w:sz w:val="26"/>
          <w:lang w:eastAsia="ro-RO"/>
        </w:rPr>
        <w:t xml:space="preserve"> Mirela Cornelia - membru</w:t>
      </w:r>
    </w:p>
    <w:p w:rsidR="004B640D" w:rsidRDefault="004B640D" w:rsidP="004B640D">
      <w:pPr>
        <w:shd w:val="clear" w:color="auto" w:fill="FFFFFF"/>
        <w:spacing w:before="215" w:after="107"/>
        <w:jc w:val="both"/>
        <w:outlineLvl w:val="2"/>
        <w:rPr>
          <w:color w:val="000000"/>
        </w:rPr>
      </w:pPr>
      <w:r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 xml:space="preserve">ECHIPA DE MANAGEMENT  ȘI IMPLEMENTARE A  PROIECTULUI </w:t>
      </w:r>
      <w:r>
        <w:rPr>
          <w:rFonts w:ascii="Open Sans" w:hAnsi="Open Sans" w:hint="eastAsia"/>
          <w:b/>
          <w:bCs/>
          <w:color w:val="212138"/>
          <w:sz w:val="26"/>
          <w:u w:val="single"/>
          <w:lang w:eastAsia="ro-RO"/>
        </w:rPr>
        <w:t>”</w:t>
      </w:r>
      <w:r w:rsidRPr="009F78F4">
        <w:rPr>
          <w:color w:val="000000"/>
        </w:rPr>
        <w:t xml:space="preserve"> </w:t>
      </w:r>
      <w:r w:rsidRPr="008C2A0F">
        <w:rPr>
          <w:color w:val="000000"/>
        </w:rPr>
        <w:t xml:space="preserve">”ACCES – </w:t>
      </w:r>
      <w:proofErr w:type="spellStart"/>
      <w:r w:rsidRPr="008C2A0F">
        <w:rPr>
          <w:color w:val="000000"/>
        </w:rPr>
        <w:t>Antreprenoriat</w:t>
      </w:r>
      <w:proofErr w:type="spellEnd"/>
      <w:r w:rsidRPr="008C2A0F">
        <w:rPr>
          <w:color w:val="000000"/>
        </w:rPr>
        <w:t xml:space="preserve"> – Curaj, Cunoaștere, Efort, Succes” </w:t>
      </w:r>
    </w:p>
    <w:p w:rsidR="004B640D" w:rsidRPr="009F78F4" w:rsidRDefault="004B640D" w:rsidP="004B640D">
      <w:pPr>
        <w:shd w:val="clear" w:color="auto" w:fill="FFFFFF"/>
        <w:spacing w:before="215" w:after="107"/>
        <w:jc w:val="both"/>
        <w:outlineLvl w:val="2"/>
        <w:rPr>
          <w:rFonts w:ascii="Open Sans" w:hAnsi="Open Sans"/>
          <w:color w:val="212138"/>
          <w:sz w:val="26"/>
          <w:szCs w:val="26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>Fundația Serviciilor Sociale Bethany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Codruta Darida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manager de proiect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David Eniko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asistent de proiect, expert monitorizare subvenții pentru înființarea de întreprinderi 1 Vest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Lia Aron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responsabil financiar și achiziții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Ligia Leordean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asistent responsabil financiar, expert monitorizare subvenții pentru înființarea de întreprinderi 2 Vest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Florica Topai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asistență  inițiere/dezvoltare afaceri în cadrul centrului de sprijin Nord-Vest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Adriana Simu, 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 xml:space="preserve">expert monitorizare cursuri și evidență grup țintă și subvenții pentru </w:t>
      </w:r>
      <w:proofErr w:type="spellStart"/>
      <w:r w:rsidRPr="009F78F4">
        <w:rPr>
          <w:rFonts w:ascii="Open Sans" w:hAnsi="Open Sans"/>
          <w:color w:val="212138"/>
          <w:sz w:val="15"/>
          <w:szCs w:val="15"/>
          <w:lang w:eastAsia="ro-RO"/>
        </w:rPr>
        <w:t>cursanti</w:t>
      </w:r>
      <w:proofErr w:type="spellEnd"/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 xml:space="preserve">Mariana </w:t>
      </w: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Zavada</w:t>
      </w:r>
      <w:proofErr w:type="spellEnd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, 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coordonator activități tehnice Vest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Mariana Sandor, 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coordonator activități tehnice Nord-Vest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Marian Tataru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campanii Vest, expert informare și publicitate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 xml:space="preserve">Otilia </w:t>
      </w: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Vasi</w:t>
      </w:r>
      <w:proofErr w:type="spellEnd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 Niculescu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 xml:space="preserve">, expert campanii </w:t>
      </w:r>
      <w:proofErr w:type="spellStart"/>
      <w:r w:rsidRPr="009F78F4">
        <w:rPr>
          <w:rFonts w:ascii="Open Sans" w:hAnsi="Open Sans"/>
          <w:color w:val="212138"/>
          <w:sz w:val="15"/>
          <w:szCs w:val="15"/>
          <w:lang w:eastAsia="ro-RO"/>
        </w:rPr>
        <w:t>Nord-Vest</w:t>
      </w:r>
      <w:proofErr w:type="spellEnd"/>
    </w:p>
    <w:p w:rsidR="004B640D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Crisan</w:t>
      </w:r>
      <w:proofErr w:type="spellEnd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 xml:space="preserve"> Daniela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 xml:space="preserve">, expert </w:t>
      </w:r>
      <w:proofErr w:type="spellStart"/>
      <w:r w:rsidRPr="009F78F4">
        <w:rPr>
          <w:rFonts w:ascii="Open Sans" w:hAnsi="Open Sans"/>
          <w:color w:val="212138"/>
          <w:sz w:val="15"/>
          <w:szCs w:val="15"/>
          <w:lang w:eastAsia="ro-RO"/>
        </w:rPr>
        <w:t>monitorzare</w:t>
      </w:r>
      <w:proofErr w:type="spellEnd"/>
      <w:r w:rsidRPr="009F78F4">
        <w:rPr>
          <w:rFonts w:ascii="Open Sans" w:hAnsi="Open Sans"/>
          <w:color w:val="212138"/>
          <w:sz w:val="15"/>
          <w:szCs w:val="15"/>
          <w:lang w:eastAsia="ro-RO"/>
        </w:rPr>
        <w:t xml:space="preserve"> subvenții pentru înființarea de întreprinderi 1 Nord –Vest</w:t>
      </w:r>
    </w:p>
    <w:p w:rsidR="004B640D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>
        <w:rPr>
          <w:rFonts w:ascii="Open Sans" w:hAnsi="Open Sans"/>
          <w:b/>
          <w:bCs/>
          <w:color w:val="212138"/>
          <w:sz w:val="15"/>
          <w:lang w:eastAsia="ro-RO"/>
        </w:rPr>
        <w:t>Ursan Madalina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 xml:space="preserve">, expert monitorizare subvenții pentru înființarea de întreprinderi </w:t>
      </w:r>
      <w:r>
        <w:rPr>
          <w:rFonts w:ascii="Open Sans" w:hAnsi="Open Sans"/>
          <w:color w:val="212138"/>
          <w:sz w:val="15"/>
          <w:szCs w:val="15"/>
          <w:lang w:eastAsia="ro-RO"/>
        </w:rPr>
        <w:t>2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 xml:space="preserve"> Nord –Vest</w:t>
      </w:r>
    </w:p>
    <w:p w:rsidR="004B640D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>
        <w:rPr>
          <w:rFonts w:ascii="Open Sans" w:hAnsi="Open Sans"/>
          <w:color w:val="212138"/>
          <w:sz w:val="15"/>
          <w:szCs w:val="15"/>
          <w:lang w:eastAsia="ro-RO"/>
        </w:rPr>
        <w:t xml:space="preserve">Formatori: Geamănu Florin, Buzura Valentina, </w:t>
      </w:r>
      <w:proofErr w:type="spellStart"/>
      <w:r>
        <w:rPr>
          <w:rFonts w:ascii="Open Sans" w:hAnsi="Open Sans"/>
          <w:color w:val="212138"/>
          <w:sz w:val="15"/>
          <w:szCs w:val="15"/>
          <w:lang w:eastAsia="ro-RO"/>
        </w:rPr>
        <w:t>Porojan</w:t>
      </w:r>
      <w:proofErr w:type="spellEnd"/>
      <w:r>
        <w:rPr>
          <w:rFonts w:ascii="Open Sans" w:hAnsi="Open Sans"/>
          <w:color w:val="212138"/>
          <w:sz w:val="15"/>
          <w:szCs w:val="15"/>
          <w:lang w:eastAsia="ro-RO"/>
        </w:rPr>
        <w:t xml:space="preserve"> Flaviu</w:t>
      </w:r>
    </w:p>
    <w:p w:rsidR="004B640D" w:rsidRPr="009F78F4" w:rsidRDefault="004B640D" w:rsidP="004B640D">
      <w:pPr>
        <w:shd w:val="clear" w:color="auto" w:fill="FFFFFF"/>
        <w:spacing w:before="215" w:after="107"/>
        <w:jc w:val="both"/>
        <w:outlineLvl w:val="2"/>
        <w:rPr>
          <w:color w:val="000000"/>
        </w:rPr>
      </w:pPr>
      <w:r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 xml:space="preserve">ECHIPA DE MANAGEMENT  ȘI IMPLEMENTARE A  PROIECTULUI </w:t>
      </w:r>
      <w:r>
        <w:rPr>
          <w:rFonts w:ascii="Open Sans" w:hAnsi="Open Sans" w:hint="eastAsia"/>
          <w:b/>
          <w:bCs/>
          <w:color w:val="212138"/>
          <w:sz w:val="26"/>
          <w:u w:val="single"/>
          <w:lang w:eastAsia="ro-RO"/>
        </w:rPr>
        <w:t>”</w:t>
      </w:r>
      <w:r w:rsidRPr="009F78F4">
        <w:rPr>
          <w:color w:val="000000"/>
        </w:rPr>
        <w:t xml:space="preserve"> </w:t>
      </w:r>
      <w:r w:rsidRPr="008C2A0F">
        <w:rPr>
          <w:color w:val="000000"/>
        </w:rPr>
        <w:t xml:space="preserve">”ACCES – </w:t>
      </w:r>
      <w:proofErr w:type="spellStart"/>
      <w:r w:rsidRPr="008C2A0F">
        <w:rPr>
          <w:color w:val="000000"/>
        </w:rPr>
        <w:t>Antreprenoriat</w:t>
      </w:r>
      <w:proofErr w:type="spellEnd"/>
      <w:r w:rsidRPr="008C2A0F">
        <w:rPr>
          <w:color w:val="000000"/>
        </w:rPr>
        <w:t xml:space="preserve"> – Curaj, Cunoaștere, Efort, Succes” </w:t>
      </w:r>
    </w:p>
    <w:p w:rsidR="004B640D" w:rsidRPr="009F78F4" w:rsidRDefault="004B640D" w:rsidP="004B640D">
      <w:pPr>
        <w:shd w:val="clear" w:color="auto" w:fill="FFFFFF"/>
        <w:spacing w:before="215" w:after="107"/>
        <w:jc w:val="both"/>
        <w:outlineLvl w:val="2"/>
        <w:rPr>
          <w:rFonts w:ascii="Open Sans" w:hAnsi="Open Sans"/>
          <w:color w:val="212138"/>
          <w:sz w:val="26"/>
          <w:szCs w:val="26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>Facultatea de Economie și de Administrare a Afacerilor, Universitatea de Vest Timișoara- Partener 1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Valentin Munteanu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coordonator activități tehnice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Anne-Marie Roth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responsabil financiar și achiziții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 xml:space="preserve">Luminița </w:t>
      </w: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Hurbean</w:t>
      </w:r>
      <w:proofErr w:type="spellEnd"/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campanii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Delia Gligor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monitorizare cursuri și evidență grup țintă și subvenții cursanți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Marius Pantea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asistență inițiere / dezvoltare afaceri în cadrul centrului de sprijin pentru inițierea afacerilor 1</w:t>
      </w:r>
    </w:p>
    <w:p w:rsidR="004B640D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lastRenderedPageBreak/>
        <w:t xml:space="preserve">Doina </w:t>
      </w: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Dănăiață</w:t>
      </w:r>
      <w:proofErr w:type="spellEnd"/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asistență inițiere / dezvoltare afaceri în cadrul centrului de sprijin pentru inițierea afacerilor 2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>
        <w:rPr>
          <w:rFonts w:ascii="Open Sans" w:hAnsi="Open Sans"/>
          <w:color w:val="212138"/>
          <w:sz w:val="15"/>
          <w:szCs w:val="15"/>
          <w:lang w:eastAsia="ro-RO"/>
        </w:rPr>
        <w:t>Formatori:</w:t>
      </w:r>
      <w:r w:rsidRPr="00091E41">
        <w:t xml:space="preserve"> </w:t>
      </w:r>
      <w:proofErr w:type="spellStart"/>
      <w:r w:rsidRPr="00091E41">
        <w:rPr>
          <w:rFonts w:ascii="Open Sans" w:hAnsi="Open Sans"/>
          <w:color w:val="212138"/>
          <w:sz w:val="15"/>
          <w:szCs w:val="15"/>
          <w:lang w:eastAsia="ro-RO"/>
        </w:rPr>
        <w:t>Bizoi</w:t>
      </w:r>
      <w:proofErr w:type="spellEnd"/>
      <w:r w:rsidRPr="00091E41">
        <w:rPr>
          <w:rFonts w:ascii="Open Sans" w:hAnsi="Open Sans"/>
          <w:color w:val="212138"/>
          <w:sz w:val="15"/>
          <w:szCs w:val="15"/>
          <w:lang w:eastAsia="ro-RO"/>
        </w:rPr>
        <w:t xml:space="preserve"> Gabriel</w:t>
      </w:r>
      <w:r>
        <w:rPr>
          <w:rFonts w:ascii="Open Sans" w:hAnsi="Open Sans"/>
          <w:color w:val="212138"/>
          <w:sz w:val="15"/>
          <w:szCs w:val="15"/>
          <w:lang w:eastAsia="ro-RO"/>
        </w:rPr>
        <w:t xml:space="preserve">, </w:t>
      </w:r>
      <w:proofErr w:type="spellStart"/>
      <w:r w:rsidRPr="00091E41">
        <w:rPr>
          <w:rFonts w:ascii="Open Sans" w:hAnsi="Open Sans"/>
          <w:color w:val="212138"/>
          <w:sz w:val="15"/>
          <w:szCs w:val="15"/>
          <w:lang w:eastAsia="ro-RO"/>
        </w:rPr>
        <w:t>Bizoi</w:t>
      </w:r>
      <w:proofErr w:type="spellEnd"/>
      <w:r w:rsidRPr="00091E41">
        <w:rPr>
          <w:rFonts w:ascii="Open Sans" w:hAnsi="Open Sans"/>
          <w:color w:val="212138"/>
          <w:sz w:val="15"/>
          <w:szCs w:val="15"/>
          <w:lang w:eastAsia="ro-RO"/>
        </w:rPr>
        <w:t xml:space="preserve"> Codruta</w:t>
      </w:r>
      <w:r>
        <w:rPr>
          <w:rFonts w:ascii="Open Sans" w:hAnsi="Open Sans"/>
          <w:color w:val="212138"/>
          <w:sz w:val="15"/>
          <w:szCs w:val="15"/>
          <w:lang w:eastAsia="ro-RO"/>
        </w:rPr>
        <w:t xml:space="preserve">, </w:t>
      </w:r>
      <w:proofErr w:type="spellStart"/>
      <w:r w:rsidRPr="00091E41">
        <w:rPr>
          <w:rFonts w:ascii="Open Sans" w:hAnsi="Open Sans"/>
          <w:color w:val="212138"/>
          <w:sz w:val="15"/>
          <w:szCs w:val="15"/>
          <w:lang w:eastAsia="ro-RO"/>
        </w:rPr>
        <w:t>Brindescu</w:t>
      </w:r>
      <w:proofErr w:type="spellEnd"/>
      <w:r w:rsidRPr="00091E41">
        <w:rPr>
          <w:rFonts w:ascii="Open Sans" w:hAnsi="Open Sans"/>
          <w:color w:val="212138"/>
          <w:sz w:val="15"/>
          <w:szCs w:val="15"/>
          <w:lang w:eastAsia="ro-RO"/>
        </w:rPr>
        <w:t xml:space="preserve"> Olariu Daniel</w:t>
      </w:r>
      <w:r>
        <w:rPr>
          <w:rFonts w:ascii="Open Sans" w:hAnsi="Open Sans"/>
          <w:color w:val="212138"/>
          <w:sz w:val="15"/>
          <w:szCs w:val="15"/>
          <w:lang w:eastAsia="ro-RO"/>
        </w:rPr>
        <w:t xml:space="preserve">, </w:t>
      </w:r>
      <w:proofErr w:type="spellStart"/>
      <w:r w:rsidRPr="00091E41">
        <w:rPr>
          <w:rFonts w:ascii="Open Sans" w:hAnsi="Open Sans"/>
          <w:color w:val="212138"/>
          <w:sz w:val="15"/>
          <w:szCs w:val="15"/>
          <w:lang w:eastAsia="ro-RO"/>
        </w:rPr>
        <w:t>Jurcut</w:t>
      </w:r>
      <w:proofErr w:type="spellEnd"/>
      <w:r w:rsidRPr="00091E41">
        <w:rPr>
          <w:rFonts w:ascii="Open Sans" w:hAnsi="Open Sans"/>
          <w:color w:val="212138"/>
          <w:sz w:val="15"/>
          <w:szCs w:val="15"/>
          <w:lang w:eastAsia="ro-RO"/>
        </w:rPr>
        <w:t xml:space="preserve"> Cecilia</w:t>
      </w:r>
      <w:r>
        <w:rPr>
          <w:rFonts w:ascii="Open Sans" w:hAnsi="Open Sans"/>
          <w:color w:val="212138"/>
          <w:sz w:val="15"/>
          <w:szCs w:val="15"/>
          <w:lang w:eastAsia="ro-RO"/>
        </w:rPr>
        <w:t xml:space="preserve">, </w:t>
      </w:r>
      <w:r w:rsidRPr="00091E41">
        <w:rPr>
          <w:rFonts w:ascii="Open Sans" w:hAnsi="Open Sans"/>
          <w:color w:val="212138"/>
          <w:sz w:val="15"/>
          <w:szCs w:val="15"/>
          <w:lang w:eastAsia="ro-RO"/>
        </w:rPr>
        <w:t>Nitu Antonie Renata Dana</w:t>
      </w:r>
      <w:r>
        <w:rPr>
          <w:rFonts w:ascii="Open Sans" w:hAnsi="Open Sans"/>
          <w:color w:val="212138"/>
          <w:sz w:val="15"/>
          <w:szCs w:val="15"/>
          <w:lang w:eastAsia="ro-RO"/>
        </w:rPr>
        <w:t xml:space="preserve">, </w:t>
      </w:r>
      <w:r w:rsidRPr="00091E41">
        <w:rPr>
          <w:rFonts w:ascii="Open Sans" w:hAnsi="Open Sans"/>
          <w:color w:val="212138"/>
          <w:sz w:val="15"/>
          <w:szCs w:val="15"/>
          <w:lang w:eastAsia="ro-RO"/>
        </w:rPr>
        <w:t>Pelin Andrei</w:t>
      </w:r>
    </w:p>
    <w:p w:rsidR="004B640D" w:rsidRDefault="004B640D" w:rsidP="004B640D">
      <w:pPr>
        <w:shd w:val="clear" w:color="auto" w:fill="FFFFFF"/>
        <w:spacing w:before="215" w:after="107"/>
        <w:jc w:val="both"/>
        <w:outlineLvl w:val="2"/>
        <w:rPr>
          <w:color w:val="000000"/>
        </w:rPr>
      </w:pPr>
      <w:r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 xml:space="preserve">ECHIPA DE MANAGEMENT  ȘI IMPLEMENTARE A  PROIECTULUI </w:t>
      </w:r>
      <w:r>
        <w:rPr>
          <w:rFonts w:ascii="Open Sans" w:hAnsi="Open Sans" w:hint="eastAsia"/>
          <w:b/>
          <w:bCs/>
          <w:color w:val="212138"/>
          <w:sz w:val="26"/>
          <w:u w:val="single"/>
          <w:lang w:eastAsia="ro-RO"/>
        </w:rPr>
        <w:t>”</w:t>
      </w:r>
      <w:r w:rsidRPr="009F78F4">
        <w:rPr>
          <w:color w:val="000000"/>
        </w:rPr>
        <w:t xml:space="preserve"> </w:t>
      </w:r>
      <w:r w:rsidRPr="008C2A0F">
        <w:rPr>
          <w:color w:val="000000"/>
        </w:rPr>
        <w:t xml:space="preserve">”ACCES – </w:t>
      </w:r>
      <w:proofErr w:type="spellStart"/>
      <w:r w:rsidRPr="008C2A0F">
        <w:rPr>
          <w:color w:val="000000"/>
        </w:rPr>
        <w:t>Antreprenoriat</w:t>
      </w:r>
      <w:proofErr w:type="spellEnd"/>
      <w:r w:rsidRPr="008C2A0F">
        <w:rPr>
          <w:color w:val="000000"/>
        </w:rPr>
        <w:t xml:space="preserve"> – Curaj, Cunoaștere, Efort, Succes” </w:t>
      </w:r>
    </w:p>
    <w:p w:rsidR="004B640D" w:rsidRPr="009F78F4" w:rsidRDefault="004B640D" w:rsidP="004B640D">
      <w:pPr>
        <w:shd w:val="clear" w:color="auto" w:fill="FFFFFF"/>
        <w:spacing w:before="215" w:after="107"/>
        <w:jc w:val="both"/>
        <w:outlineLvl w:val="2"/>
        <w:rPr>
          <w:rFonts w:ascii="Open Sans" w:hAnsi="Open Sans"/>
          <w:color w:val="212138"/>
          <w:sz w:val="26"/>
          <w:szCs w:val="26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 xml:space="preserve">Fundația Agora  din </w:t>
      </w:r>
      <w:proofErr w:type="spellStart"/>
      <w:r w:rsidRPr="009F78F4"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>Muncipiul</w:t>
      </w:r>
      <w:proofErr w:type="spellEnd"/>
      <w:r w:rsidRPr="009F78F4"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 xml:space="preserve"> </w:t>
      </w:r>
      <w:proofErr w:type="spellStart"/>
      <w:r w:rsidRPr="009F78F4"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>Oradea-Partener</w:t>
      </w:r>
      <w:proofErr w:type="spellEnd"/>
      <w:r w:rsidRPr="009F78F4">
        <w:rPr>
          <w:rFonts w:ascii="Open Sans" w:hAnsi="Open Sans"/>
          <w:b/>
          <w:bCs/>
          <w:color w:val="212138"/>
          <w:sz w:val="26"/>
          <w:u w:val="single"/>
          <w:lang w:eastAsia="ro-RO"/>
        </w:rPr>
        <w:t xml:space="preserve"> 2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Gabriela Bologa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coordonator activități tehnice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Romlus</w:t>
      </w:r>
      <w:proofErr w:type="spellEnd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 xml:space="preserve"> </w:t>
      </w: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Costinas</w:t>
      </w:r>
      <w:proofErr w:type="spellEnd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, 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 xml:space="preserve">responsabil </w:t>
      </w:r>
      <w:proofErr w:type="spellStart"/>
      <w:r w:rsidRPr="009F78F4">
        <w:rPr>
          <w:rFonts w:ascii="Open Sans" w:hAnsi="Open Sans"/>
          <w:color w:val="212138"/>
          <w:sz w:val="15"/>
          <w:szCs w:val="15"/>
          <w:lang w:eastAsia="ro-RO"/>
        </w:rPr>
        <w:t>finaciar</w:t>
      </w:r>
      <w:proofErr w:type="spellEnd"/>
      <w:r w:rsidRPr="009F78F4">
        <w:rPr>
          <w:rFonts w:ascii="Open Sans" w:hAnsi="Open Sans"/>
          <w:color w:val="212138"/>
          <w:sz w:val="15"/>
          <w:szCs w:val="15"/>
          <w:lang w:eastAsia="ro-RO"/>
        </w:rPr>
        <w:t xml:space="preserve"> și achiziții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Monica Burta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campanii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Rocxanda</w:t>
      </w:r>
      <w:proofErr w:type="spellEnd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 xml:space="preserve"> </w:t>
      </w: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Ianta</w:t>
      </w:r>
      <w:proofErr w:type="spellEnd"/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monitorizare cursuri/ evidență grup țintă/ subvenții cursanți</w:t>
      </w:r>
    </w:p>
    <w:p w:rsidR="004B640D" w:rsidRPr="009F78F4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Casian Butaci</w:t>
      </w:r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asistență/inițiere/dezvoltare afaceri în cadrul centrului de sprijin pentru inițierea afacerilor</w:t>
      </w:r>
    </w:p>
    <w:p w:rsidR="004B640D" w:rsidRDefault="004B640D" w:rsidP="004B640D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 xml:space="preserve">Laura Dumitrana </w:t>
      </w: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Rath</w:t>
      </w:r>
      <w:proofErr w:type="spellEnd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 xml:space="preserve"> </w:t>
      </w:r>
      <w:proofErr w:type="spellStart"/>
      <w:r w:rsidRPr="009F78F4">
        <w:rPr>
          <w:rFonts w:ascii="Open Sans" w:hAnsi="Open Sans"/>
          <w:b/>
          <w:bCs/>
          <w:color w:val="212138"/>
          <w:sz w:val="15"/>
          <w:lang w:eastAsia="ro-RO"/>
        </w:rPr>
        <w:t>Bosca</w:t>
      </w:r>
      <w:proofErr w:type="spellEnd"/>
      <w:r w:rsidRPr="009F78F4">
        <w:rPr>
          <w:rFonts w:ascii="Open Sans" w:hAnsi="Open Sans"/>
          <w:color w:val="212138"/>
          <w:sz w:val="15"/>
          <w:szCs w:val="15"/>
          <w:lang w:eastAsia="ro-RO"/>
        </w:rPr>
        <w:t>, expert asistență/inițiere/dezvoltare afaceri în cadrul centrului de sprijin pentru inițierea afacerilor</w:t>
      </w:r>
    </w:p>
    <w:p w:rsidR="004B640D" w:rsidRPr="009F78F4" w:rsidRDefault="004B640D" w:rsidP="007E6EC1">
      <w:pPr>
        <w:shd w:val="clear" w:color="auto" w:fill="FFFFFF"/>
        <w:spacing w:after="107" w:line="215" w:lineRule="atLeast"/>
        <w:jc w:val="both"/>
        <w:rPr>
          <w:rFonts w:ascii="Open Sans" w:hAnsi="Open Sans"/>
          <w:color w:val="212138"/>
          <w:sz w:val="15"/>
          <w:szCs w:val="15"/>
          <w:lang w:eastAsia="ro-RO"/>
        </w:rPr>
      </w:pPr>
      <w:r>
        <w:rPr>
          <w:rFonts w:ascii="Open Sans" w:hAnsi="Open Sans"/>
          <w:color w:val="212138"/>
          <w:sz w:val="15"/>
          <w:szCs w:val="15"/>
          <w:lang w:eastAsia="ro-RO"/>
        </w:rPr>
        <w:t>Formatori:</w:t>
      </w:r>
      <w:r w:rsidR="007E6EC1" w:rsidRPr="007E6EC1">
        <w:t xml:space="preserve"> </w:t>
      </w:r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>. Manolescu Mișu Jan</w:t>
      </w:r>
      <w:r w:rsidR="007E6EC1">
        <w:rPr>
          <w:rFonts w:ascii="Open Sans" w:hAnsi="Open Sans"/>
          <w:color w:val="212138"/>
          <w:sz w:val="15"/>
          <w:szCs w:val="15"/>
          <w:lang w:eastAsia="ro-RO"/>
        </w:rPr>
        <w:t>,</w:t>
      </w:r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 xml:space="preserve"> Bologa Gabriela</w:t>
      </w:r>
      <w:r w:rsidR="007E6EC1">
        <w:rPr>
          <w:rFonts w:ascii="Open Sans" w:hAnsi="Open Sans"/>
          <w:color w:val="212138"/>
          <w:sz w:val="15"/>
          <w:szCs w:val="15"/>
          <w:lang w:eastAsia="ro-RO"/>
        </w:rPr>
        <w:t xml:space="preserve">, </w:t>
      </w:r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 xml:space="preserve"> Manolescu Alina</w:t>
      </w:r>
      <w:r w:rsidR="007E6EC1">
        <w:rPr>
          <w:rFonts w:ascii="Open Sans" w:hAnsi="Open Sans"/>
          <w:color w:val="212138"/>
          <w:sz w:val="15"/>
          <w:szCs w:val="15"/>
          <w:lang w:eastAsia="ro-RO"/>
        </w:rPr>
        <w:t xml:space="preserve">, </w:t>
      </w:r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 xml:space="preserve"> </w:t>
      </w:r>
      <w:proofErr w:type="spellStart"/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>Judeu</w:t>
      </w:r>
      <w:proofErr w:type="spellEnd"/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 xml:space="preserve"> </w:t>
      </w:r>
      <w:proofErr w:type="spellStart"/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>Viorina</w:t>
      </w:r>
      <w:proofErr w:type="spellEnd"/>
      <w:r w:rsidR="007E6EC1">
        <w:rPr>
          <w:rFonts w:ascii="Open Sans" w:hAnsi="Open Sans"/>
          <w:color w:val="212138"/>
          <w:sz w:val="15"/>
          <w:szCs w:val="15"/>
          <w:lang w:eastAsia="ro-RO"/>
        </w:rPr>
        <w:t xml:space="preserve">, </w:t>
      </w:r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 xml:space="preserve"> Urziceanu Ramona</w:t>
      </w:r>
      <w:r w:rsidR="007E6EC1">
        <w:rPr>
          <w:rFonts w:ascii="Open Sans" w:hAnsi="Open Sans"/>
          <w:color w:val="212138"/>
          <w:sz w:val="15"/>
          <w:szCs w:val="15"/>
          <w:lang w:eastAsia="ro-RO"/>
        </w:rPr>
        <w:t xml:space="preserve">, </w:t>
      </w:r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 xml:space="preserve"> </w:t>
      </w:r>
      <w:proofErr w:type="spellStart"/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>Boisca</w:t>
      </w:r>
      <w:proofErr w:type="spellEnd"/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 xml:space="preserve"> Laura Dumitrana</w:t>
      </w:r>
      <w:r w:rsidR="007E6EC1">
        <w:rPr>
          <w:rFonts w:ascii="Open Sans" w:hAnsi="Open Sans"/>
          <w:color w:val="212138"/>
          <w:sz w:val="15"/>
          <w:szCs w:val="15"/>
          <w:lang w:eastAsia="ro-RO"/>
        </w:rPr>
        <w:t>,</w:t>
      </w:r>
      <w:bookmarkStart w:id="0" w:name="_GoBack"/>
      <w:bookmarkEnd w:id="0"/>
      <w:r w:rsidR="007E6EC1" w:rsidRPr="007E6EC1">
        <w:rPr>
          <w:rFonts w:ascii="Open Sans" w:hAnsi="Open Sans"/>
          <w:color w:val="212138"/>
          <w:sz w:val="15"/>
          <w:szCs w:val="15"/>
          <w:lang w:eastAsia="ro-RO"/>
        </w:rPr>
        <w:t xml:space="preserve"> Iancu Elena</w:t>
      </w:r>
    </w:p>
    <w:p w:rsidR="004B640D" w:rsidRDefault="004B640D" w:rsidP="004B640D"/>
    <w:p w:rsidR="009225BE" w:rsidRPr="004B640D" w:rsidRDefault="009225BE" w:rsidP="004B640D"/>
    <w:sectPr w:rsidR="009225BE" w:rsidRPr="004B640D" w:rsidSect="00C55866">
      <w:headerReference w:type="default" r:id="rId11"/>
      <w:footerReference w:type="default" r:id="rId12"/>
      <w:pgSz w:w="11906" w:h="16838"/>
      <w:pgMar w:top="1701" w:right="1440" w:bottom="2127" w:left="1440" w:header="708" w:footer="2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89" w:rsidRDefault="005D0989" w:rsidP="00CB2A3C">
      <w:r>
        <w:separator/>
      </w:r>
    </w:p>
  </w:endnote>
  <w:endnote w:type="continuationSeparator" w:id="0">
    <w:p w:rsidR="005D0989" w:rsidRDefault="005D0989" w:rsidP="00C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715C01">
    <w:pPr>
      <w:pStyle w:val="Subsol"/>
    </w:pPr>
    <w:r w:rsidRPr="00715C01">
      <w:rPr>
        <w:noProof/>
        <w:lang w:val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-907520</wp:posOffset>
          </wp:positionH>
          <wp:positionV relativeFrom="paragraph">
            <wp:posOffset>-970554</wp:posOffset>
          </wp:positionV>
          <wp:extent cx="7483475" cy="1124125"/>
          <wp:effectExtent l="0" t="0" r="0" b="0"/>
          <wp:wrapNone/>
          <wp:docPr id="12" name="Picture 12" descr="C:\Users\Liviu\Desktop\semnatura bethany acces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u\Desktop\semnatura bethany acces 2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80"/>
                  <a:stretch/>
                </pic:blipFill>
                <pic:spPr bwMode="auto">
                  <a:xfrm>
                    <a:off x="0" y="0"/>
                    <a:ext cx="7483475" cy="112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89" w:rsidRDefault="005D0989" w:rsidP="00CB2A3C">
      <w:r>
        <w:separator/>
      </w:r>
    </w:p>
  </w:footnote>
  <w:footnote w:type="continuationSeparator" w:id="0">
    <w:p w:rsidR="005D0989" w:rsidRDefault="005D0989" w:rsidP="00CB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321226">
    <w:pPr>
      <w:pStyle w:val="Antet"/>
    </w:pPr>
    <w:r w:rsidRPr="00321226"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-909069</wp:posOffset>
          </wp:positionH>
          <wp:positionV relativeFrom="paragraph">
            <wp:posOffset>-494968</wp:posOffset>
          </wp:positionV>
          <wp:extent cx="7527290" cy="1425575"/>
          <wp:effectExtent l="0" t="0" r="0" b="3175"/>
          <wp:wrapSquare wrapText="bothSides"/>
          <wp:docPr id="11" name="Picture 11" descr="C:\Users\Liviu\SkyDrive\Work\BETHANY\Proiecte in derulare\PROJOB\Vizibilitate\antete\semnatura bethany POSDRU 2014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PROJOB\Vizibilitate\antete\semnatura bethany POSDRU 2014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3"/>
    <w:rsid w:val="00101C53"/>
    <w:rsid w:val="001B4FE4"/>
    <w:rsid w:val="001D02AE"/>
    <w:rsid w:val="00241BB7"/>
    <w:rsid w:val="00262A3D"/>
    <w:rsid w:val="0029163D"/>
    <w:rsid w:val="00321226"/>
    <w:rsid w:val="003577EB"/>
    <w:rsid w:val="00362FD7"/>
    <w:rsid w:val="003A759F"/>
    <w:rsid w:val="00424B7D"/>
    <w:rsid w:val="00427C9D"/>
    <w:rsid w:val="004379CD"/>
    <w:rsid w:val="004B640D"/>
    <w:rsid w:val="004C7607"/>
    <w:rsid w:val="00522136"/>
    <w:rsid w:val="005D0989"/>
    <w:rsid w:val="005D58AD"/>
    <w:rsid w:val="00602834"/>
    <w:rsid w:val="006B0887"/>
    <w:rsid w:val="006D7790"/>
    <w:rsid w:val="00715C01"/>
    <w:rsid w:val="007E6EC1"/>
    <w:rsid w:val="0084454F"/>
    <w:rsid w:val="008A3BBD"/>
    <w:rsid w:val="008C7ABD"/>
    <w:rsid w:val="00911FA6"/>
    <w:rsid w:val="009225BE"/>
    <w:rsid w:val="00A35087"/>
    <w:rsid w:val="00A75816"/>
    <w:rsid w:val="00AF057D"/>
    <w:rsid w:val="00C55866"/>
    <w:rsid w:val="00CB2A3C"/>
    <w:rsid w:val="00CD2401"/>
    <w:rsid w:val="00D12948"/>
    <w:rsid w:val="00DA372D"/>
    <w:rsid w:val="00DB2640"/>
    <w:rsid w:val="00DC5E86"/>
    <w:rsid w:val="00E42676"/>
    <w:rsid w:val="00E54075"/>
    <w:rsid w:val="00F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GrilTabel">
    <w:name w:val="Table Grid"/>
    <w:basedOn w:val="Tabel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B2A3C"/>
  </w:style>
  <w:style w:type="paragraph" w:styleId="Subsol">
    <w:name w:val="footer"/>
    <w:basedOn w:val="Normal"/>
    <w:link w:val="SubsolCaracte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B2A3C"/>
  </w:style>
  <w:style w:type="paragraph" w:styleId="TextnBalon">
    <w:name w:val="Balloon Text"/>
    <w:basedOn w:val="Normal"/>
    <w:link w:val="TextnBalonCaracte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GrilTabel">
    <w:name w:val="Table Grid"/>
    <w:basedOn w:val="Tabel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9DF7F-26BD-4AB7-88CF-D7B1B1DC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Vasies</dc:creator>
  <cp:keywords/>
  <dc:description/>
  <cp:lastModifiedBy>Lia</cp:lastModifiedBy>
  <cp:revision>3</cp:revision>
  <cp:lastPrinted>2015-04-20T19:17:00Z</cp:lastPrinted>
  <dcterms:created xsi:type="dcterms:W3CDTF">2015-04-20T19:21:00Z</dcterms:created>
  <dcterms:modified xsi:type="dcterms:W3CDTF">2015-04-21T16:48:00Z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